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</w:t>
      </w:r>
      <w:r>
        <w:rPr>
          <w:rFonts w:ascii="Times New Roman" w:eastAsia="Times New Roman" w:hAnsi="Times New Roman" w:cs="Times New Roman"/>
          <w:sz w:val="25"/>
          <w:szCs w:val="25"/>
        </w:rPr>
        <w:t>300</w:t>
      </w:r>
      <w:r>
        <w:rPr>
          <w:rFonts w:ascii="Times New Roman" w:eastAsia="Times New Roman" w:hAnsi="Times New Roman" w:cs="Times New Roman"/>
          <w:sz w:val="25"/>
          <w:szCs w:val="25"/>
        </w:rPr>
        <w:t>-2301/2024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 административном правонарушении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11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ХМАО - Югра, г. Покачи, пер. Майский, дом № 2),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участием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Б.В.,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Бадрудина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Вахаевича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родившегося </w:t>
      </w:r>
      <w:r>
        <w:rPr>
          <w:rStyle w:val="cat-UserDefinedgrp-31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23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гражданина РФ, не работающего, проживающего по адресу: </w:t>
      </w:r>
      <w:r>
        <w:rPr>
          <w:rStyle w:val="cat-Addressgrp-4rplc-1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Style w:val="cat-UserDefinedgrp-32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 - Югра,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4 статьей 20.25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709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Цечоев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</w:t>
      </w:r>
      <w:r>
        <w:rPr>
          <w:rFonts w:ascii="Times New Roman" w:eastAsia="Times New Roman" w:hAnsi="Times New Roman" w:cs="Times New Roman"/>
          <w:sz w:val="25"/>
          <w:szCs w:val="25"/>
        </w:rPr>
        <w:t>21 марта 2022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за совершение административного правонарушения, предусмотренного частью 1 статьи 20.25 КоАП РФ мировым судьёй судебного участка № 1 Нижневартовского судебного района ХМАО - Югры был подвергнут наказанию в виде обязательных работ сроком на 20 часов. Будучи предупреждённым об административной ответственности по части 4 статьи 20.25 КоАП РФ за уклонение от отбывания наказания в виде обязательных работ, </w:t>
      </w:r>
      <w:r>
        <w:rPr>
          <w:rFonts w:ascii="Times New Roman" w:eastAsia="Times New Roman" w:hAnsi="Times New Roman" w:cs="Times New Roman"/>
          <w:sz w:val="25"/>
          <w:szCs w:val="25"/>
        </w:rPr>
        <w:t>Цечоев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</w:t>
      </w:r>
      <w:r>
        <w:rPr>
          <w:rFonts w:ascii="Times New Roman" w:eastAsia="Times New Roman" w:hAnsi="Times New Roman" w:cs="Times New Roman"/>
          <w:sz w:val="25"/>
          <w:szCs w:val="25"/>
        </w:rPr>
        <w:t>в период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 </w:t>
      </w:r>
      <w:r>
        <w:rPr>
          <w:rFonts w:ascii="Times New Roman" w:eastAsia="Times New Roman" w:hAnsi="Times New Roman" w:cs="Times New Roman"/>
          <w:sz w:val="25"/>
          <w:szCs w:val="25"/>
        </w:rPr>
        <w:t>21.03.2024 по 10.04.2024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обязательные работы, в порядке, предусмотренном ст. 32.13 КоАП РФ, не отбыл и от их отбывания уклонился.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гр-н </w:t>
      </w:r>
      <w:r>
        <w:rPr>
          <w:rFonts w:ascii="Times New Roman" w:eastAsia="Times New Roman" w:hAnsi="Times New Roman" w:cs="Times New Roman"/>
          <w:sz w:val="25"/>
          <w:szCs w:val="25"/>
        </w:rPr>
        <w:t>Цечоев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вину в совершённом правонарушении признал, суду сообщил, что наказание в виде обязательных работ не отбывал по состоянию здоровья.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Заслушав лицо, в отношении которого ведётся производство по делу, исследовав материалы дела, в частности: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5"/>
          <w:szCs w:val="25"/>
        </w:rPr>
        <w:t>70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/24/86013-АП от </w:t>
      </w:r>
      <w:r>
        <w:rPr>
          <w:rFonts w:ascii="Times New Roman" w:eastAsia="Times New Roman" w:hAnsi="Times New Roman" w:cs="Times New Roman"/>
          <w:sz w:val="25"/>
          <w:szCs w:val="25"/>
        </w:rPr>
        <w:t>11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 года, составленном в соответствии с требованиями ст. ст. 28.2-28.3 КоАП РФ;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постановления по делу об административном правонарушении № 5-</w:t>
      </w:r>
      <w:r>
        <w:rPr>
          <w:rFonts w:ascii="Times New Roman" w:eastAsia="Times New Roman" w:hAnsi="Times New Roman" w:cs="Times New Roman"/>
          <w:sz w:val="25"/>
          <w:szCs w:val="25"/>
        </w:rPr>
        <w:t>206</w:t>
      </w:r>
      <w:r>
        <w:rPr>
          <w:rFonts w:ascii="Times New Roman" w:eastAsia="Times New Roman" w:hAnsi="Times New Roman" w:cs="Times New Roman"/>
          <w:sz w:val="25"/>
          <w:szCs w:val="25"/>
        </w:rPr>
        <w:t>-2301/</w:t>
      </w:r>
      <w:r>
        <w:rPr>
          <w:rFonts w:ascii="Times New Roman" w:eastAsia="Times New Roman" w:hAnsi="Times New Roman" w:cs="Times New Roman"/>
          <w:sz w:val="25"/>
          <w:szCs w:val="25"/>
        </w:rPr>
        <w:t>2022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21 марта 2022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в соответствии с которым, </w:t>
      </w:r>
      <w:r>
        <w:rPr>
          <w:rFonts w:ascii="Times New Roman" w:eastAsia="Times New Roman" w:hAnsi="Times New Roman" w:cs="Times New Roman"/>
          <w:sz w:val="25"/>
          <w:szCs w:val="25"/>
        </w:rPr>
        <w:t>Цечоеву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было назначено наказание в виде обязательных работ сроком 20 часов, за совершенное правонарушение, предусмотренное ч. 1 ст. 20.25 КоАП РФ. Постановление не было обжаловано и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06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2022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копию постановления о возбуждении исполнительного производства № </w:t>
      </w:r>
      <w:r>
        <w:rPr>
          <w:rFonts w:ascii="Times New Roman" w:eastAsia="Times New Roman" w:hAnsi="Times New Roman" w:cs="Times New Roman"/>
          <w:sz w:val="25"/>
          <w:szCs w:val="25"/>
        </w:rPr>
        <w:t>16280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/22/86013-ИП от </w:t>
      </w:r>
      <w:r>
        <w:rPr>
          <w:rFonts w:ascii="Times New Roman" w:eastAsia="Times New Roman" w:hAnsi="Times New Roman" w:cs="Times New Roman"/>
          <w:sz w:val="25"/>
          <w:szCs w:val="25"/>
        </w:rPr>
        <w:t>20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2022 года, с отметкой об ознакомлении с ним и с предупреждением об административной ответственности по ч. 4 ст. 20.25 КоАП РФ;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постановления судебного пристава-исполнителя о направлении лица, которому назначено административное наказание в виде обязательных работ, к месту отбытия наказания № 86013/23/</w:t>
      </w:r>
      <w:r>
        <w:rPr>
          <w:rFonts w:ascii="Times New Roman" w:eastAsia="Times New Roman" w:hAnsi="Times New Roman" w:cs="Times New Roman"/>
          <w:sz w:val="25"/>
          <w:szCs w:val="25"/>
        </w:rPr>
        <w:t>50663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02 июня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Цечоеву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ознакомлен и получил копию указанного постановления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02 июня 2023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постановления судебного пристава-исполнителя о направлении лица, которому назначено административное наказание в виде обязательных работ, к месту отбытия наказания № 86013/23/8500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13 сентября 2023 года,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Цечоеву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ознакомлен и получил копию указанного постановления 13 сентября 2023 года;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копию списка с перечнем организаций и видами обязательных работ от 13 сентября 2023 года, </w:t>
      </w:r>
      <w:r>
        <w:rPr>
          <w:rFonts w:ascii="Times New Roman" w:eastAsia="Times New Roman" w:hAnsi="Times New Roman" w:cs="Times New Roman"/>
          <w:sz w:val="25"/>
          <w:szCs w:val="25"/>
        </w:rPr>
        <w:t>Цечоев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ознакомлен лично 13 сентября 2023 года;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копию предупреждения об ответственности по ч. 4 ст. 20.25 КоАП РФ от </w:t>
      </w:r>
      <w:r>
        <w:rPr>
          <w:rFonts w:ascii="Times New Roman" w:eastAsia="Times New Roman" w:hAnsi="Times New Roman" w:cs="Times New Roman"/>
          <w:sz w:val="25"/>
          <w:szCs w:val="25"/>
        </w:rPr>
        <w:t>15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 года;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сообщения генерального директора ООО «ВЕЛЕС» Возняк Д.А.;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сводка информации на лицо, согласно которой, </w:t>
      </w:r>
      <w:r>
        <w:rPr>
          <w:rFonts w:ascii="Times New Roman" w:eastAsia="Times New Roman" w:hAnsi="Times New Roman" w:cs="Times New Roman"/>
          <w:sz w:val="25"/>
          <w:szCs w:val="25"/>
        </w:rPr>
        <w:t>Цечоев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неоднократно в юридически значимый период привлекался к административной ответственности по главе 20 КоАП РФ, назначенные наказания в виде административного штрафа и обязательных работ не исполнены;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копия паспорта на имя </w:t>
      </w: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приходит к выводу, об установлении факта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Цечоевым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административного правонарушения, предусмотренного частью 4 статьи 20.25 Кодекса РФ об административных правонарушениях – уклонение от отбывания обязательных работ. Вина </w:t>
      </w: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нашла своё подтверждение в судебном заседании, его действия правильно квалифицированы должностным лицом, уполномоченным составлять протоколы об административных правонарушениях по части 4 статьи 20.25 КоАП РФ.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hyperlink r:id="rId4" w:anchor="/document/12156199/entry/109208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Частью 8 ст. 109.2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Федерального закона от 2 октября 2007 г. № 229-ФЗ «Об исполнительном производстве» предусмотрено, что в случае уклонения должника от отбывания обязательных работ, выразившегося в невыходе на обязательные работы без уважительных причин и нарушении трудовой дисциплины, подтвержденных документами организации, в которую должник направлен для отбывания обязательных работ, судебный пристав-исполнитель составляет протокол об административном правонарушении в соответствии с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hyperlink r:id="rId4" w:anchor="/document/12125267/entry/32131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 12 ст. 32.13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предусматривает, что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</w:t>
      </w:r>
      <w:hyperlink r:id="rId4" w:anchor="/document/12125267/entry/20250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4 ст. 20.25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hyperlink r:id="rId4" w:anchor="/document/12125267/entry/32131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12 ст. 32.13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под уклонением лица, которому назначено административное наказание в виде обязательных работ, от отбывания этого вида административного наказания понимается неоднократный отказ от выполнения работ, и (или) неоднократный невыход такого лица на обязательные работы без уважительных причин, и (или) неоднократное нарушение трудовой дисциплины, подтвержденные документами организации, в которой лицо, которому назначено административное наказание в виде обязательных работ, отбывает обязательные работы.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Объективная сторона административного правонарушения по </w:t>
      </w:r>
      <w:hyperlink r:id="rId4" w:anchor="/document/12125267/entry/20250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4 ст. 20.25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характеризуется действиями лица, которому назначен этот вид административного наказания, выразившимися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этот вид наказания.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лицо, привлеченное к административной ответственности за уклонение от исполнения административного наказания в виде обязательных работ, должно отбыть обязательные работы в течение всего назначенного срока наказания.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 для прекращения производства по делу об административном правонарушении не имеется.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суд учитывает характер совершенного правонарушения, личность виновного, его имущественное положение, наличие смягчающего административную ответственность обстоятельства, предусмотренного ст. 4.2 КоАП РФ – признание вины, наличие обстоятельства, отягчающего административную ответственность, предусмотренную ст. 4.3 КоАП РФ – повторное совершение однородного правонарушения, и считает необходимым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Цечоеву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наказание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ст. 3.1 КоАП РФ, а именно: предупреждение совершения новых правонарушений.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препятствующих назначению виновному лицу данного вида наказания, не установлено.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29.9 - 29.11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Бадрудина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Вахаевича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частью 4 статьи 20.25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подвергнуть административному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семь</w:t>
      </w:r>
      <w:r>
        <w:rPr>
          <w:rFonts w:ascii="Times New Roman" w:eastAsia="Times New Roman" w:hAnsi="Times New Roman" w:cs="Times New Roman"/>
          <w:sz w:val="25"/>
          <w:szCs w:val="25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Цечоеву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Зачесть в срок административного ареста время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часов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 минут </w:t>
      </w:r>
      <w:r>
        <w:rPr>
          <w:rFonts w:ascii="Times New Roman" w:eastAsia="Times New Roman" w:hAnsi="Times New Roman" w:cs="Times New Roman"/>
          <w:sz w:val="25"/>
          <w:szCs w:val="25"/>
        </w:rPr>
        <w:t>11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300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20"/>
          <w:szCs w:val="20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PassportDatagrp-23rplc-9">
    <w:name w:val="cat-PassportData grp-23 rplc-9"/>
    <w:basedOn w:val="DefaultParagraphFont"/>
  </w:style>
  <w:style w:type="character" w:customStyle="1" w:styleId="cat-Addressgrp-4rplc-10">
    <w:name w:val="cat-Address grp-4 rplc-10"/>
    <w:basedOn w:val="DefaultParagraphFont"/>
  </w:style>
  <w:style w:type="character" w:customStyle="1" w:styleId="cat-UserDefinedgrp-32rplc-11">
    <w:name w:val="cat-UserDefined grp-32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